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TÍTULO EM LETRA MAIÚSCULA, FONTE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TIMES NEW ROMAN</w:t>
      </w:r>
      <w:r w:rsidDel="00000000" w:rsidR="00000000" w:rsidRPr="00000000">
        <w:rPr>
          <w:b w:val="1"/>
          <w:vertAlign w:val="baseline"/>
          <w:rtl w:val="0"/>
        </w:rPr>
        <w:t xml:space="preserve">, TAMANHO 12, ESPAÇO ENTRELINHAS 1 CM, EM NEGRITO,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Nome do autor. Ex: João Antônio da Silva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Nome do autor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Nome do autor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Nome do orientador (se houver)</w:t>
      </w:r>
      <w:r w:rsidDel="00000000" w:rsidR="00000000" w:rsidRPr="00000000">
        <w:rPr>
          <w:b w:val="1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Use fonte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Times New Roman</w:t>
      </w:r>
      <w:r w:rsidDel="00000000" w:rsidR="00000000" w:rsidRPr="00000000">
        <w:rPr>
          <w:b w:val="1"/>
          <w:vertAlign w:val="baseline"/>
          <w:rtl w:val="0"/>
        </w:rPr>
        <w:t xml:space="preserve">, tamanho 12, em negrito, espaçamento simples,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alinhamento à direita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Colocar asterisco no(s) apresentador(es).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Atenção: É permitido ser apresentador de no máximo 2 trabalhos desta modalidade.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vertAlign w:val="baseline"/>
          <w:rtl w:val="0"/>
        </w:rPr>
        <w:t xml:space="preserve">Us</w:t>
      </w:r>
      <w:r w:rsidDel="00000000" w:rsidR="00000000" w:rsidRPr="00000000">
        <w:rPr>
          <w:b w:val="1"/>
          <w:rtl w:val="0"/>
        </w:rPr>
        <w:t xml:space="preserve">ar </w:t>
      </w:r>
      <w:r w:rsidDel="00000000" w:rsidR="00000000" w:rsidRPr="00000000">
        <w:rPr>
          <w:b w:val="1"/>
          <w:vertAlign w:val="baseline"/>
          <w:rtl w:val="0"/>
        </w:rPr>
        <w:t xml:space="preserve"> notas de rodapé para informações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dos autores.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Eixo Temático: (Escolha apenas um eixo dos listados a seguir para registrar aqui)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1 - Currículo e interdisciplinaridade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2 - Educação e tecnologias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3 - Docência e formação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4 - Educação e diferenças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5 - Experiências pedagógicas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6 - Alfabetização e letramento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Resumo expandido de 2 a 5 páginas incluindo as refer</w:t>
      </w:r>
      <w:r w:rsidDel="00000000" w:rsidR="00000000" w:rsidRPr="00000000">
        <w:rPr>
          <w:b w:val="1"/>
          <w:rtl w:val="0"/>
        </w:rPr>
        <w:t xml:space="preserve">ências</w:t>
      </w:r>
      <w:r w:rsidDel="00000000" w:rsidR="00000000" w:rsidRPr="00000000">
        <w:rPr>
          <w:rtl w:val="0"/>
        </w:rPr>
        <w:t xml:space="preserve"> - seguir TEMPLATE (Atenção: todos os autores mencionados no texto, e somente estes, devem constar nas referências do trabalho.)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Os trabalhos submetidos nesta categoria devem contemplar descrição detalhada do desenvolvimento da experiência com observações e reflexões do autor. O texto deve apresentar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contextualização, objetivos, desenvolvimento, resultados alcançados e referências.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Usar fonte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, tamanho 12, espaçamento 1,5, alinhamento justificado.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Palavras-chave: </w:t>
      </w:r>
      <w:r w:rsidDel="00000000" w:rsidR="00000000" w:rsidRPr="00000000">
        <w:rPr>
          <w:vertAlign w:val="baseline"/>
          <w:rtl w:val="0"/>
        </w:rPr>
        <w:t xml:space="preserve">de três a cinco palavras separadas por ponto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As referências devem constar ao final do texto observando as normas da ABNT – NBR6023 de agosto de 2002 e contendo, exclusivamente, as obras citadas, por ordem alfabética de sobrenome do autor. Usar fonte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tamanho 12, justificado, espaçamento simples para cada referência, separando as diferentes referências por um espaço. Exemplo: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BRASIL. Ministério de Educação e do Desporto. </w:t>
      </w:r>
      <w:r w:rsidDel="00000000" w:rsidR="00000000" w:rsidRPr="00000000">
        <w:rPr>
          <w:i w:val="1"/>
          <w:vertAlign w:val="baseline"/>
          <w:rtl w:val="0"/>
        </w:rPr>
        <w:t xml:space="preserve">Parâmetros curriculares nacionais: Matemática</w:t>
      </w:r>
      <w:r w:rsidDel="00000000" w:rsidR="00000000" w:rsidRPr="00000000">
        <w:rPr>
          <w:vertAlign w:val="baseline"/>
          <w:rtl w:val="0"/>
        </w:rPr>
        <w:t xml:space="preserve">. Brasília: SEF, 1996.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VADIGA, Carlos. </w:t>
      </w:r>
      <w:r w:rsidDel="00000000" w:rsidR="00000000" w:rsidRPr="00000000">
        <w:rPr>
          <w:i w:val="1"/>
          <w:vertAlign w:val="baseline"/>
          <w:rtl w:val="0"/>
        </w:rPr>
        <w:t xml:space="preserve">Etnomatemática</w:t>
      </w:r>
      <w:r w:rsidDel="00000000" w:rsidR="00000000" w:rsidRPr="00000000">
        <w:rPr>
          <w:vertAlign w:val="baseline"/>
          <w:rtl w:val="0"/>
        </w:rPr>
        <w:t xml:space="preserve">. Revista Nova Escola. São Paulo, n. 68, p. 15, ago. 1993.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701" w:left="1701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313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Instituição, curso, agência de fomento (se houver),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Instituição, curso, agência de fomento (se houver),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Instituição, curso, agência de fomento (se houver),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Titulação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Orientador, instituição,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284" w:line="240" w:lineRule="auto"/>
      <w:contextualSpacing w:val="0"/>
      <w:jc w:val="both"/>
    </w:pPr>
    <w:r w:rsidDel="00000000" w:rsidR="00000000" w:rsidRPr="00000000">
      <w:drawing>
        <wp:inline distB="114300" distT="114300" distL="114300" distR="114300">
          <wp:extent cx="5582285" cy="20193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2285" cy="201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b w:val="1"/>
        <w:sz w:val="20"/>
        <w:szCs w:val="20"/>
        <w:rtl w:val="0"/>
      </w:rPr>
      <w:t xml:space="preserve">Relato de Experiência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