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TÍTULO: PORTUGUÊS (LETRAS MAIÚSCULAS, NEGRITO; FONTE: ARIAL 14; CENTRALIZADO, ESTILO NORMAL; ESPAÇAMENTO SIMPLES ENTRE LINHAS)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color w:val="00000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Primeiro Autor, nome completo sem abreviaturas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e-mail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Instituição de Ensino, Faculdade ou Departamento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Cidade - Estado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Segundo Autor, nome completo sem abreviaturas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e-mail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Instituição de Ensino, Faculdade ou Departamento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Cidade - Estado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Terceiro Autor, nome completo sem abreviaturas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e-mail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Instituição de Ensino, Faculdade ou Departamento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Cidade – Estado</w:t>
      </w:r>
    </w:p>
    <w:p w:rsidR="00000000" w:rsidDel="00000000" w:rsidP="00000000" w:rsidRDefault="00000000" w:rsidRPr="00000000" w14:paraId="00000011">
      <w:pPr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Este documento apresenta instruções detalhadas para a preparação e submissão de trabalho completo, visando à padronização dos trabalhos no evento. Favor atender as seguintes diretrizes: a) Digite o corpo do texto em uma única coluna; b) Utilize um mínimo de 6 e máximo de 8 páginas tamanho A4, cada qual com margens superior e esquerda de 3 cm e inferior e direita de 2 cm (não inclua molduras ou números de página); c) Utilize a fonte Times New Roman tamanho 12,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espaçamento 1,5 em todo o documento, exceto no resumo (fonte tamanho 10); d) Prepare um resumo com um máximo de 200 palavras, espaçamento simples e alinhamento justificado; e) As referências devem ser listadas em ordem alfabética no final do trabalho; f) As figuras/fotografias incluídas no trabalho devem ser de boa qualidade; g) O texto deve ser redigido em Língua Portuguesa.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Palavras-chave: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Resumo, Produto Educacional, Trabalho completo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(mínimo 3 e máximo de 5)</w:t>
      </w:r>
    </w:p>
    <w:p w:rsidR="00000000" w:rsidDel="00000000" w:rsidP="00000000" w:rsidRDefault="00000000" w:rsidRPr="00000000" w14:paraId="00000017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240" w:before="24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INTRODUÇÃO</w:t>
      </w:r>
    </w:p>
    <w:p w:rsidR="00000000" w:rsidDel="00000000" w:rsidP="00000000" w:rsidRDefault="00000000" w:rsidRPr="00000000" w14:paraId="00000018">
      <w:pPr>
        <w:spacing w:line="360" w:lineRule="auto"/>
        <w:ind w:firstLine="426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Os Anais serão publicados na página do Evento, incluindo as versões de trabalho completo e resumo. </w:t>
      </w:r>
      <w:r w:rsidDel="00000000" w:rsidR="00000000" w:rsidRPr="00000000">
        <w:rPr>
          <w:rtl w:val="0"/>
        </w:rPr>
        <w:t xml:space="preserve">Portanto, é</w:t>
      </w:r>
      <w:r w:rsidDel="00000000" w:rsidR="00000000" w:rsidRPr="00000000">
        <w:rPr>
          <w:color w:val="000000"/>
          <w:vertAlign w:val="baseline"/>
          <w:rtl w:val="0"/>
        </w:rPr>
        <w:t xml:space="preserve"> importante que o preparo da versão digital de sua contribuição esteja de acordo com as presentes instruções. </w:t>
      </w:r>
    </w:p>
    <w:p w:rsidR="00000000" w:rsidDel="00000000" w:rsidP="00000000" w:rsidRDefault="00000000" w:rsidRPr="00000000" w14:paraId="00000019">
      <w:pPr>
        <w:spacing w:line="360" w:lineRule="auto"/>
        <w:ind w:firstLine="426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Digite os nomes dos autores do trabalho, alinhados à direita, um por linha, incluindo nomes completos e sobrenome, seguido pelo endereço eletrônico, usando um hífen como separador. Cada nome ou grupo de nomes deve ser seguido da afiliação correspondente. O nome dos autores deve ser digitado em negrito, enquanto que todas as informações restantes devem ser digitadas em estilo normal (nem negrito, nem itálico). Deixe uma linha entre a última afiliação e o resumo do trabalho. O trabalho deverá ter no máximo 5 autores.</w:t>
      </w:r>
    </w:p>
    <w:p w:rsidR="00000000" w:rsidDel="00000000" w:rsidP="00000000" w:rsidRDefault="00000000" w:rsidRPr="00000000" w14:paraId="0000001A">
      <w:pPr>
        <w:tabs>
          <w:tab w:val="left" w:pos="425"/>
        </w:tabs>
        <w:spacing w:line="360" w:lineRule="auto"/>
        <w:ind w:firstLine="426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Use somente dois níveis para subseções, conforme apresentado nestas instruções. Digite o título das seções em letras maiúsculas, em negrito, alinhado à esquerda. </w:t>
      </w:r>
    </w:p>
    <w:p w:rsidR="00000000" w:rsidDel="00000000" w:rsidP="00000000" w:rsidRDefault="00000000" w:rsidRPr="00000000" w14:paraId="0000001B">
      <w:pPr>
        <w:tabs>
          <w:tab w:val="left" w:pos="425"/>
        </w:tabs>
        <w:spacing w:line="360" w:lineRule="auto"/>
        <w:ind w:firstLine="426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Para o primeiro nível de subseção, somente a primeira letra do título deve ser maiúscula, sendo todas em negrito, com o título alinhado à esquerda. Para o segundo nível de subseção, somente a primeira letra do título deve ser maiúscula, sem grifo, com o título alinhado à esquerda. </w:t>
      </w:r>
    </w:p>
    <w:p w:rsidR="00000000" w:rsidDel="00000000" w:rsidP="00000000" w:rsidRDefault="00000000" w:rsidRPr="00000000" w14:paraId="0000001C">
      <w:pPr>
        <w:keepNext w:val="1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240" w:before="240" w:line="360" w:lineRule="auto"/>
        <w:ind w:left="576" w:right="0" w:hanging="57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Ilustrações e outros recursos visuais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Devem ter identificação completa (títulos - espaçamento simples, fonte 12, alinhamento justificado; legendas e fontes - espaçamento simples, fonte 10, alinhamento justificado) e ser numeradas consecutivamente, inseridas o mais próximo possível da </w:t>
      </w:r>
      <w:r w:rsidDel="00000000" w:rsidR="00000000" w:rsidRPr="00000000">
        <w:rPr>
          <w:rtl w:val="0"/>
        </w:rPr>
        <w:t xml:space="preserve">mencionada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 texto. Quando se tratar de publicação em preto e branco, recomenda-se, na elaboração de gráficos, uso de texturas no lugar de cores. Em caso de fotografias ou ilustrações mais elaboradas, poderá ser solicitado o envio do arquivo anexo com os originais. Tabelas e quadros devem estar no formato de texto, não como figura. Imagens e/ou ilustrações devem ser no formato JPG ou TIF, em alta resolução (no mínimo 300 dpi). O autor é responsável pela autorização de publicação da imagem, bem como pelas referências correspondentes. </w:t>
      </w:r>
    </w:p>
    <w:p w:rsidR="00000000" w:rsidDel="00000000" w:rsidP="00000000" w:rsidRDefault="00000000" w:rsidRPr="00000000" w14:paraId="0000001E">
      <w:pPr>
        <w:keepNext w:val="1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240" w:before="240" w:line="360" w:lineRule="auto"/>
        <w:ind w:left="576" w:right="0" w:hanging="57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Equações, símbolos e siglas</w:t>
      </w:r>
    </w:p>
    <w:p w:rsidR="00000000" w:rsidDel="00000000" w:rsidP="00000000" w:rsidRDefault="00000000" w:rsidRPr="00000000" w14:paraId="0000001F">
      <w:pPr>
        <w:tabs>
          <w:tab w:val="left" w:pos="425"/>
        </w:tabs>
        <w:spacing w:line="360" w:lineRule="auto"/>
        <w:ind w:firstLine="426"/>
        <w:jc w:val="both"/>
        <w:rPr>
          <w:color w:val="000000"/>
          <w:sz w:val="23"/>
          <w:szCs w:val="23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Todos os símbolos devem ser definidos no texto. Cada símbolo de medida deve mencionar o nome por extenso da unidade, dentro dos parênteses, na primeira vez em que </w:t>
      </w:r>
      <w:r w:rsidDel="00000000" w:rsidR="00000000" w:rsidRPr="00000000">
        <w:rPr>
          <w:rtl w:val="0"/>
        </w:rPr>
        <w:t xml:space="preserve">aparece</w:t>
      </w:r>
      <w:r w:rsidDel="00000000" w:rsidR="00000000" w:rsidRPr="00000000">
        <w:rPr>
          <w:color w:val="000000"/>
          <w:vertAlign w:val="baseline"/>
          <w:rtl w:val="0"/>
        </w:rPr>
        <w:t xml:space="preserve"> no texto. As expressões matemáticas devem ser evitadas ao longo do texto, como parte de uma sentença, orientando-se digitá-las em linhas separadas, devendo ser inseridas pela ferramenta correspondente do Word. As expressões matemáticas devem ser identificadas em sequência e referidas no texto como Equação (1), Equação (2), etc. As siglas,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vertAlign w:val="baseline"/>
          <w:rtl w:val="0"/>
        </w:rPr>
        <w:t xml:space="preserve">na primeira vez em que forem mencionadas, devem ser escritas por extenso, conforme exemplo: Universidade </w:t>
      </w:r>
      <w:r w:rsidDel="00000000" w:rsidR="00000000" w:rsidRPr="00000000">
        <w:rPr>
          <w:rtl w:val="0"/>
        </w:rPr>
        <w:t xml:space="preserve">do Vale do Taquari -</w:t>
      </w:r>
      <w:r w:rsidDel="00000000" w:rsidR="00000000" w:rsidRPr="00000000">
        <w:rPr>
          <w:color w:val="000000"/>
          <w:vertAlign w:val="baseline"/>
          <w:rtl w:val="0"/>
        </w:rPr>
        <w:t xml:space="preserve"> U</w:t>
      </w:r>
      <w:r w:rsidDel="00000000" w:rsidR="00000000" w:rsidRPr="00000000">
        <w:rPr>
          <w:rtl w:val="0"/>
        </w:rPr>
        <w:t xml:space="preserve">nivates</w:t>
      </w:r>
      <w:r w:rsidDel="00000000" w:rsidR="00000000" w:rsidRPr="00000000">
        <w:rPr>
          <w:color w:val="000000"/>
          <w:vertAlign w:val="baseline"/>
          <w:rtl w:val="0"/>
        </w:rPr>
        <w:t xml:space="preserve">.</w:t>
      </w:r>
      <w:r w:rsidDel="00000000" w:rsidR="00000000" w:rsidRPr="00000000">
        <w:rPr>
          <w:color w:val="000000"/>
          <w:sz w:val="23"/>
          <w:szCs w:val="23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1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Corpo do texto</w:t>
      </w:r>
    </w:p>
    <w:p w:rsidR="00000000" w:rsidDel="00000000" w:rsidP="00000000" w:rsidRDefault="00000000" w:rsidRPr="00000000" w14:paraId="00000021">
      <w:pPr>
        <w:tabs>
          <w:tab w:val="left" w:pos="425"/>
        </w:tabs>
        <w:spacing w:line="36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ab/>
        <w:t xml:space="preserve">O texto deve ser digitado em estilo normal, usando espaçamento 1,5 e alinhamento justificado. Comece cada parágrafo a 0,75 cm (ou 7 espaços) da margem esquerda, não deixando espaço entre dois parágrafos subsequentes.</w:t>
      </w:r>
    </w:p>
    <w:p w:rsidR="00000000" w:rsidDel="00000000" w:rsidP="00000000" w:rsidRDefault="00000000" w:rsidRPr="00000000" w14:paraId="00000022">
      <w:pPr>
        <w:spacing w:line="360" w:lineRule="auto"/>
        <w:ind w:firstLine="709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240" w:before="240" w:line="240" w:lineRule="auto"/>
        <w:ind w:left="716" w:right="0" w:hanging="432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O PRODUTO EDUCACIONAL</w:t>
      </w:r>
    </w:p>
    <w:p w:rsidR="00000000" w:rsidDel="00000000" w:rsidP="00000000" w:rsidRDefault="00000000" w:rsidRPr="00000000" w14:paraId="00000024">
      <w:pPr>
        <w:spacing w:line="360" w:lineRule="auto"/>
        <w:ind w:firstLine="426"/>
        <w:jc w:val="both"/>
        <w:rPr>
          <w:b w:val="0"/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Este item é 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obrigatório </w:t>
      </w:r>
      <w:r w:rsidDel="00000000" w:rsidR="00000000" w:rsidRPr="00000000">
        <w:rPr>
          <w:color w:val="000000"/>
          <w:vertAlign w:val="baseline"/>
          <w:rtl w:val="0"/>
        </w:rPr>
        <w:t xml:space="preserve">para 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trabalho completo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vinculado à Validação de Produtos Educacionais.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firstLine="426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São considerados produtos educacionais, os descritos no Documento da Área de Ensino da CAPES - 2019</w:t>
      </w:r>
      <w:r w:rsidDel="00000000" w:rsidR="00000000" w:rsidRPr="00000000">
        <w:rPr>
          <w:color w:val="000000"/>
          <w:vertAlign w:val="superscript"/>
        </w:rPr>
        <w:footnoteReference w:customMarkFollows="0" w:id="0"/>
      </w:r>
      <w:r w:rsidDel="00000000" w:rsidR="00000000" w:rsidRPr="00000000">
        <w:rPr>
          <w:color w:val="000000"/>
          <w:vertAlign w:val="baseline"/>
          <w:rtl w:val="0"/>
        </w:rPr>
        <w:t xml:space="preserve">, e poderão ser submetidos por professores d</w:t>
      </w:r>
      <w:r w:rsidDel="00000000" w:rsidR="00000000" w:rsidRPr="00000000">
        <w:rPr>
          <w:rtl w:val="0"/>
        </w:rPr>
        <w:t xml:space="preserve">e todas </w:t>
      </w:r>
      <w:r w:rsidDel="00000000" w:rsidR="00000000" w:rsidRPr="00000000">
        <w:rPr>
          <w:color w:val="000000"/>
          <w:vertAlign w:val="baseline"/>
          <w:rtl w:val="0"/>
        </w:rPr>
        <w:t xml:space="preserve"> redes de ensino, estudantes e professores de cursos de graduação, docentes e discentes de programas de pós-graduação. De acordo com o referido documento, caracteriza-se como produto educacional: </w:t>
      </w:r>
      <w:r w:rsidDel="00000000" w:rsidR="00000000" w:rsidRPr="00000000">
        <w:rPr>
          <w:vertAlign w:val="baseline"/>
          <w:rtl w:val="0"/>
        </w:rPr>
        <w:t xml:space="preserve">Mídias educacionais (v</w:t>
      </w:r>
      <w:r w:rsidDel="00000000" w:rsidR="00000000" w:rsidRPr="00000000">
        <w:rPr>
          <w:color w:val="000000"/>
          <w:vertAlign w:val="baseline"/>
          <w:rtl w:val="0"/>
        </w:rPr>
        <w:t xml:space="preserve">ídeos, simuladores, animações, experimentos virtuais, áudios, objetos de aprendizagem, aplicativos de modelagem, aplicativos de aquisição e análise de dados, ambientes de aprendizagem, páginas de internet e blogs, jogos educacionais, entre outras); </w:t>
      </w:r>
      <w:r w:rsidDel="00000000" w:rsidR="00000000" w:rsidRPr="00000000">
        <w:rPr>
          <w:vertAlign w:val="baseline"/>
          <w:rtl w:val="0"/>
        </w:rPr>
        <w:t xml:space="preserve">Protótipos educacionais e materiais para atividades experimentais; </w:t>
      </w:r>
      <w:r w:rsidDel="00000000" w:rsidR="00000000" w:rsidRPr="00000000">
        <w:rPr>
          <w:color w:val="000000"/>
          <w:vertAlign w:val="baseline"/>
          <w:rtl w:val="0"/>
        </w:rPr>
        <w:t xml:space="preserve">Propostas de ensino (sugestões de experimentos e outras atividades práticas, sequências didáticas, propostas de intervenção, entre outras); </w:t>
      </w:r>
      <w:r w:rsidDel="00000000" w:rsidR="00000000" w:rsidRPr="00000000">
        <w:rPr>
          <w:vertAlign w:val="baseline"/>
          <w:rtl w:val="0"/>
        </w:rPr>
        <w:t xml:space="preserve">Material textual (m</w:t>
      </w:r>
      <w:r w:rsidDel="00000000" w:rsidR="00000000" w:rsidRPr="00000000">
        <w:rPr>
          <w:color w:val="000000"/>
          <w:vertAlign w:val="baseline"/>
          <w:rtl w:val="0"/>
        </w:rPr>
        <w:t xml:space="preserve">anuais, guias, textos de apoio, artigos em revista técnica ou de divulgação, livros didáticos e paradidáticos, histórias em quadrinhos e similares); </w:t>
      </w:r>
      <w:r w:rsidDel="00000000" w:rsidR="00000000" w:rsidRPr="00000000">
        <w:rPr>
          <w:vertAlign w:val="baseline"/>
          <w:rtl w:val="0"/>
        </w:rPr>
        <w:t xml:space="preserve">Materiais interativos (j</w:t>
      </w:r>
      <w:r w:rsidDel="00000000" w:rsidR="00000000" w:rsidRPr="00000000">
        <w:rPr>
          <w:color w:val="000000"/>
          <w:vertAlign w:val="baseline"/>
          <w:rtl w:val="0"/>
        </w:rPr>
        <w:t xml:space="preserve">ogos, kits e similares); </w:t>
      </w:r>
      <w:r w:rsidDel="00000000" w:rsidR="00000000" w:rsidRPr="00000000">
        <w:rPr>
          <w:vertAlign w:val="baseline"/>
          <w:rtl w:val="0"/>
        </w:rPr>
        <w:t xml:space="preserve">Atividades de extensão (e</w:t>
      </w:r>
      <w:r w:rsidDel="00000000" w:rsidR="00000000" w:rsidRPr="00000000">
        <w:rPr>
          <w:color w:val="000000"/>
          <w:vertAlign w:val="baseline"/>
          <w:rtl w:val="0"/>
        </w:rPr>
        <w:t xml:space="preserve">xposições científicas, cursos, oficinas, ciclo de palestras, exposições, atividades de divulgação científica e outras).</w:t>
      </w:r>
    </w:p>
    <w:p w:rsidR="00000000" w:rsidDel="00000000" w:rsidP="00000000" w:rsidRDefault="00000000" w:rsidRPr="00000000" w14:paraId="00000026">
      <w:pPr>
        <w:spacing w:line="360" w:lineRule="auto"/>
        <w:ind w:firstLine="426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Os seguin</w:t>
      </w:r>
      <w:r w:rsidDel="00000000" w:rsidR="00000000" w:rsidRPr="00000000">
        <w:rPr>
          <w:rtl w:val="0"/>
        </w:rPr>
        <w:t xml:space="preserve">tes </w:t>
      </w:r>
      <w:r w:rsidDel="00000000" w:rsidR="00000000" w:rsidRPr="00000000">
        <w:rPr>
          <w:color w:val="000000"/>
          <w:vertAlign w:val="baseline"/>
          <w:rtl w:val="0"/>
        </w:rPr>
        <w:t xml:space="preserve">itens devem ser preenchidos.</w:t>
      </w:r>
    </w:p>
    <w:p w:rsidR="00000000" w:rsidDel="00000000" w:rsidP="00000000" w:rsidRDefault="00000000" w:rsidRPr="00000000" w14:paraId="0000002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240" w:before="240" w:line="360" w:lineRule="auto"/>
        <w:ind w:left="576" w:right="0" w:hanging="57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 Tipo de produto: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Conforme documento área de Ensino CAPES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240" w:before="240" w:line="360" w:lineRule="auto"/>
        <w:ind w:left="576" w:right="0" w:hanging="57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 Objetivo: </w:t>
      </w:r>
    </w:p>
    <w:p w:rsidR="00000000" w:rsidDel="00000000" w:rsidP="00000000" w:rsidRDefault="00000000" w:rsidRPr="00000000" w14:paraId="0000002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240" w:before="240" w:line="360" w:lineRule="auto"/>
        <w:ind w:left="576" w:right="0" w:hanging="57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 Público-alvo:</w:t>
      </w:r>
    </w:p>
    <w:p w:rsidR="00000000" w:rsidDel="00000000" w:rsidP="00000000" w:rsidRDefault="00000000" w:rsidRPr="00000000" w14:paraId="0000002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240" w:before="240" w:line="360" w:lineRule="auto"/>
        <w:ind w:left="576" w:right="0" w:hanging="57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 Nível de escolaridade: </w:t>
      </w:r>
    </w:p>
    <w:p w:rsidR="00000000" w:rsidDel="00000000" w:rsidP="00000000" w:rsidRDefault="00000000" w:rsidRPr="00000000" w14:paraId="0000002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240" w:before="240" w:line="360" w:lineRule="auto"/>
        <w:ind w:left="576" w:right="0" w:hanging="57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 Descrição do produto:</w:t>
      </w:r>
    </w:p>
    <w:p w:rsidR="00000000" w:rsidDel="00000000" w:rsidP="00000000" w:rsidRDefault="00000000" w:rsidRPr="00000000" w14:paraId="0000002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240" w:before="240" w:line="360" w:lineRule="auto"/>
        <w:ind w:left="576" w:right="0" w:hanging="57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2.6 Dinâmica de aplicação:</w:t>
      </w:r>
    </w:p>
    <w:p w:rsidR="00000000" w:rsidDel="00000000" w:rsidP="00000000" w:rsidRDefault="00000000" w:rsidRPr="00000000" w14:paraId="0000002D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CONSIDERAÇÕES FINAIS</w:t>
      </w:r>
    </w:p>
    <w:p w:rsidR="00000000" w:rsidDel="00000000" w:rsidP="00000000" w:rsidRDefault="00000000" w:rsidRPr="00000000" w14:paraId="0000002E">
      <w:pPr>
        <w:tabs>
          <w:tab w:val="left" w:pos="425"/>
        </w:tabs>
        <w:spacing w:line="360" w:lineRule="auto"/>
        <w:ind w:firstLine="426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O trabalho deve ser enviado em formato </w:t>
      </w:r>
      <w:r w:rsidDel="00000000" w:rsidR="00000000" w:rsidRPr="00000000">
        <w:rPr>
          <w:rtl w:val="0"/>
        </w:rPr>
        <w:t xml:space="preserve">word</w:t>
      </w:r>
      <w:r w:rsidDel="00000000" w:rsidR="00000000" w:rsidRPr="00000000">
        <w:rPr>
          <w:color w:val="000000"/>
          <w:vertAlign w:val="baseline"/>
          <w:rtl w:val="0"/>
        </w:rPr>
        <w:t xml:space="preserve">, pelo si</w:t>
      </w:r>
      <w:r w:rsidDel="00000000" w:rsidR="00000000" w:rsidRPr="00000000">
        <w:rPr>
          <w:rtl w:val="0"/>
        </w:rPr>
        <w:t xml:space="preserve">stema online</w:t>
      </w:r>
      <w:r w:rsidDel="00000000" w:rsidR="00000000" w:rsidRPr="00000000">
        <w:rPr>
          <w:color w:val="000000"/>
          <w:vertAlign w:val="baseline"/>
          <w:rtl w:val="0"/>
        </w:rPr>
        <w:t xml:space="preserve"> do evento, e não serão aceitos trabalhos enviados por e-mail. Será </w:t>
      </w:r>
      <w:r w:rsidDel="00000000" w:rsidR="00000000" w:rsidRPr="00000000">
        <w:rPr>
          <w:rtl w:val="0"/>
        </w:rPr>
        <w:t xml:space="preserve">avisado,</w:t>
      </w:r>
      <w:r w:rsidDel="00000000" w:rsidR="00000000" w:rsidRPr="00000000">
        <w:rPr>
          <w:color w:val="000000"/>
          <w:vertAlign w:val="baseline"/>
          <w:rtl w:val="0"/>
        </w:rPr>
        <w:t xml:space="preserve"> via e-mail, a troca de modalidade da apresentação do trabalho, caso o comitê científico julgar necessário, de cada um dos trabalhos enviados.</w:t>
      </w:r>
    </w:p>
    <w:p w:rsidR="00000000" w:rsidDel="00000000" w:rsidP="00000000" w:rsidRDefault="00000000" w:rsidRPr="00000000" w14:paraId="0000002F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CITAÇÕES/REFERÊNCIAS </w:t>
      </w:r>
    </w:p>
    <w:p w:rsidR="00000000" w:rsidDel="00000000" w:rsidP="00000000" w:rsidRDefault="00000000" w:rsidRPr="00000000" w14:paraId="00000030">
      <w:pPr>
        <w:spacing w:after="280" w:before="280" w:line="360" w:lineRule="auto"/>
        <w:ind w:firstLine="426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As normas para citações e referências devem seguir a ABNT. </w:t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425"/>
        </w:tabs>
        <w:spacing w:line="360" w:lineRule="auto"/>
        <w:ind w:firstLine="426"/>
        <w:jc w:val="both"/>
        <w:rPr>
          <w:strike w:val="0"/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pgSz w:h="16838" w:w="11906" w:orient="portrait"/>
      <w:pgMar w:bottom="1134" w:top="1701" w:left="1701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https://www.gov.br/capes/pt-br/centrais-de-conteudo/ENSINO.pdf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-837562</wp:posOffset>
          </wp:positionH>
          <wp:positionV relativeFrom="paragraph">
            <wp:posOffset>-419733</wp:posOffset>
          </wp:positionV>
          <wp:extent cx="6974840" cy="143192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366" l="0" r="0" t="5366"/>
                  <a:stretch>
                    <a:fillRect/>
                  </a:stretch>
                </pic:blipFill>
                <pic:spPr>
                  <a:xfrm>
                    <a:off x="0" y="0"/>
                    <a:ext cx="6974840" cy="14319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3"/>
      <w:numFmt w:val="decimal"/>
      <w:lvlText w:val="%1"/>
      <w:lvlJc w:val="left"/>
      <w:pPr>
        <w:ind w:left="716" w:hanging="432.00000000000017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290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34" w:hanging="1007.999999999999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578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722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66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010" w:hanging="1584"/>
      </w:pPr>
      <w:rPr>
        <w:vertAlign w:val="baseline"/>
      </w:rPr>
    </w:lvl>
  </w:abstractNum>
  <w:abstractNum w:abstractNumId="3">
    <w:lvl w:ilvl="0">
      <w:start w:val="1"/>
      <w:numFmt w:val="decimal"/>
      <w:lvlText w:val="%1"/>
      <w:lvlJc w:val="left"/>
      <w:pPr>
        <w:ind w:left="716" w:hanging="432.00000000000017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290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34" w:hanging="1007.999999999999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578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722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66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010" w:hanging="1584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tabs>
        <w:tab w:val="left" w:leader="none" w:pos="425"/>
      </w:tabs>
      <w:suppressAutoHyphens w:val="1"/>
      <w:spacing w:after="240" w:before="240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caps w:val="1"/>
      <w:w w:val="100"/>
      <w:kern w:val="32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tabs>
        <w:tab w:val="left" w:leader="none" w:pos="425"/>
      </w:tabs>
      <w:suppressAutoHyphens w:val="1"/>
      <w:spacing w:after="240" w:before="240" w:line="1" w:lineRule="atLeast"/>
      <w:ind w:leftChars="-1" w:rightChars="0" w:firstLineChars="-1"/>
      <w:jc w:val="both"/>
      <w:textDirection w:val="btLr"/>
      <w:textAlignment w:val="top"/>
      <w:outlineLvl w:val="1"/>
    </w:pPr>
    <w:rPr>
      <w:b w:val="1"/>
      <w:bCs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1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2"/>
    </w:pPr>
    <w:rPr>
      <w:b w:val="1"/>
      <w:bCs w:val="1"/>
      <w:w w:val="100"/>
      <w:position w:val="-1"/>
      <w:sz w:val="24"/>
      <w:szCs w:val="26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suppressAutoHyphens w:val="1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numPr>
        <w:ilvl w:val="4"/>
        <w:numId w:val="1"/>
      </w:numPr>
      <w:suppressAutoHyphens w:val="1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numPr>
        <w:ilvl w:val="5"/>
        <w:numId w:val="1"/>
      </w:numPr>
      <w:suppressAutoHyphens w:val="1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5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numPr>
        <w:ilvl w:val="6"/>
        <w:numId w:val="1"/>
      </w:numPr>
      <w:suppressAutoHyphens w:val="1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6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numPr>
        <w:ilvl w:val="7"/>
        <w:numId w:val="1"/>
      </w:numPr>
      <w:suppressAutoHyphens w:val="1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7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numPr>
        <w:ilvl w:val="8"/>
        <w:numId w:val="1"/>
      </w:numPr>
      <w:suppressAutoHyphens w:val="1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8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Título1Char">
    <w:name w:val="Título 1 Char"/>
    <w:next w:val="Título1Char"/>
    <w:autoRedefine w:val="0"/>
    <w:hidden w:val="0"/>
    <w:qFormat w:val="0"/>
    <w:rPr>
      <w:b w:val="1"/>
      <w:bCs w:val="1"/>
      <w:caps w:val="1"/>
      <w:w w:val="100"/>
      <w:kern w:val="32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b w:val="1"/>
      <w:bCs w:val="1"/>
      <w:i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ítulo3Char">
    <w:name w:val="Título 3 Char"/>
    <w:next w:val="Título3Char"/>
    <w:autoRedefine w:val="0"/>
    <w:hidden w:val="0"/>
    <w:qFormat w:val="0"/>
    <w:rPr>
      <w:b w:val="1"/>
      <w:bCs w:val="1"/>
      <w:w w:val="100"/>
      <w:position w:val="-1"/>
      <w:sz w:val="24"/>
      <w:szCs w:val="26"/>
      <w:effect w:val="none"/>
      <w:vertAlign w:val="baseline"/>
      <w:cs w:val="0"/>
      <w:em w:val="none"/>
      <w:lang/>
    </w:rPr>
  </w:style>
  <w:style w:type="character" w:styleId="Título4Char">
    <w:name w:val="Título 4 Char"/>
    <w:next w:val="Título4Char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ítulo5Char">
    <w:name w:val="Título 5 Char"/>
    <w:next w:val="Título5Char"/>
    <w:autoRedefine w:val="0"/>
    <w:hidden w:val="0"/>
    <w:qFormat w:val="0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Título6Char">
    <w:name w:val="Título 6 Char"/>
    <w:next w:val="Título6Char"/>
    <w:autoRedefine w:val="0"/>
    <w:hidden w:val="0"/>
    <w:qFormat w:val="0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Título7Char">
    <w:name w:val="Título 7 Char"/>
    <w:next w:val="Título7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ítulo8Char">
    <w:name w:val="Título 8 Char"/>
    <w:next w:val="Título8Char"/>
    <w:autoRedefine w:val="0"/>
    <w:hidden w:val="0"/>
    <w:qFormat w:val="0"/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ítulo9Char">
    <w:name w:val="Título 9 Char"/>
    <w:next w:val="Título9Char"/>
    <w:autoRedefine w:val="0"/>
    <w:hidden w:val="0"/>
    <w:qFormat w:val="0"/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TítuloArtigo">
    <w:name w:val="TítuloArtigo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="425" w:firstLineChars="-1"/>
      <w:jc w:val="center"/>
      <w:textDirection w:val="btLr"/>
      <w:textAlignment w:val="top"/>
      <w:outlineLvl w:val="0"/>
    </w:pPr>
    <w:rPr>
      <w:b w:val="1"/>
      <w:cap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Autor">
    <w:name w:val="Autor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sumo">
    <w:name w:val="Resumo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i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ITREFBIB">
    <w:name w:val="TITREFBIB"/>
    <w:basedOn w:val="Normal"/>
    <w:next w:val="Normal"/>
    <w:autoRedefine w:val="0"/>
    <w:hidden w:val="0"/>
    <w:qFormat w:val="0"/>
    <w:pPr>
      <w:suppressAutoHyphens w:val="1"/>
      <w:spacing w:after="240" w:before="240" w:line="1" w:lineRule="atLeast"/>
      <w:ind w:leftChars="-1" w:rightChars="0" w:firstLineChars="-1"/>
      <w:textDirection w:val="btLr"/>
      <w:textAlignment w:val="top"/>
      <w:outlineLvl w:val="0"/>
    </w:pPr>
    <w:rPr>
      <w:b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fBib">
    <w:name w:val="RefBib"/>
    <w:basedOn w:val="Normal"/>
    <w:next w:val="RefBib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TextodecomentárioChar">
    <w:name w:val="Texto de comentário Char"/>
    <w:basedOn w:val="Fonteparág.padrão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itulomostra">
    <w:name w:val="titulo mostra"/>
    <w:basedOn w:val="Título2"/>
    <w:next w:val="titulomostra"/>
    <w:autoRedefine w:val="0"/>
    <w:hidden w:val="0"/>
    <w:qFormat w:val="0"/>
    <w:pPr>
      <w:keepNext w:val="1"/>
      <w:numPr>
        <w:ilvl w:val="1"/>
        <w:numId w:val="1"/>
      </w:numPr>
      <w:tabs>
        <w:tab w:val="left" w:leader="none" w:pos="425"/>
      </w:tabs>
      <w:suppressAutoHyphens w:val="1"/>
      <w:spacing w:after="240" w:before="240" w:line="1" w:lineRule="atLeast"/>
      <w:ind w:leftChars="-1" w:rightChars="0" w:firstLine="426" w:firstLineChars="-1"/>
      <w:jc w:val="both"/>
      <w:textDirection w:val="btLr"/>
      <w:textAlignment w:val="top"/>
      <w:outlineLvl w:val="1"/>
    </w:pPr>
    <w:rPr>
      <w:b w:val="1"/>
      <w:bCs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titulomostraChar">
    <w:name w:val="titulo mostra Char"/>
    <w:next w:val="titulomostraChar"/>
    <w:autoRedefine w:val="0"/>
    <w:hidden w:val="0"/>
    <w:qFormat w:val="0"/>
    <w:rPr>
      <w:b w:val="1"/>
      <w:bCs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extodenotaderodapéChar">
    <w:name w:val="Texto de nota de rodapé Char"/>
    <w:basedOn w:val="Fonteparág.padrão"/>
    <w:next w:val="Textodenotade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notaderodapé">
    <w:name w:val="Ref. de nota de rodapé"/>
    <w:next w:val="Ref.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KWbU22AhLE4nzEhdyKeJ4KtGw==">AMUW2mXCWvpAc4iIC8Jir+WtDSp7pU6YmUpK56Xqd+vj0OYQis9AKvGvmFXwfiMFdW9rUM5s6BuULIVZCdTIp/L0VkJPQ7e53WEDbF6+3Ju5qzKFzuNOaGGOJZ4nqiXa4XvIaNtvDDEO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2021-02-17T16:43:00Z</dcterms:created>
  <dc:creator>Rafael</dc:creator>
</cp:coreProperties>
</file>